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16" w:rsidRPr="00643F16" w:rsidRDefault="00643F16" w:rsidP="00643F16">
      <w:pPr>
        <w:spacing w:before="90" w:after="90" w:line="290" w:lineRule="atLeast"/>
        <w:jc w:val="center"/>
        <w:rPr>
          <w:rFonts w:eastAsia="Times New Roman" w:cs="Arial"/>
          <w:sz w:val="24"/>
          <w:szCs w:val="24"/>
        </w:rPr>
      </w:pPr>
      <w:r w:rsidRPr="00643F16">
        <w:rPr>
          <w:rFonts w:eastAsia="Times New Roman" w:cs="Arial"/>
          <w:sz w:val="24"/>
          <w:szCs w:val="24"/>
          <w:lang w:val="sr-Cyrl-RS"/>
        </w:rPr>
        <w:t xml:space="preserve">ОДБОР ЗА КОНТРОЛУ СЛУЖБИ БЕЗБЕДНОСТИ УСВОЈИО </w:t>
      </w:r>
    </w:p>
    <w:p w:rsidR="00643F16" w:rsidRPr="00643F16" w:rsidRDefault="00643F16" w:rsidP="00643F16">
      <w:pPr>
        <w:spacing w:before="90" w:after="90" w:line="290" w:lineRule="atLeast"/>
        <w:jc w:val="center"/>
        <w:rPr>
          <w:rFonts w:eastAsia="Times New Roman" w:cs="Arial"/>
          <w:sz w:val="24"/>
          <w:szCs w:val="24"/>
          <w:lang w:val="sr-Cyrl-RS"/>
        </w:rPr>
      </w:pPr>
      <w:r w:rsidRPr="00643F16">
        <w:rPr>
          <w:rFonts w:eastAsia="Times New Roman" w:cs="Arial"/>
          <w:sz w:val="24"/>
          <w:szCs w:val="24"/>
          <w:lang w:val="sr-Cyrl-RS"/>
        </w:rPr>
        <w:t>ИЗВЕШТАЈ</w:t>
      </w:r>
      <w:r w:rsidRPr="00643F16">
        <w:rPr>
          <w:rFonts w:eastAsia="Times New Roman" w:cs="Arial"/>
          <w:sz w:val="24"/>
          <w:szCs w:val="24"/>
        </w:rPr>
        <w:t xml:space="preserve"> </w:t>
      </w:r>
      <w:r w:rsidRPr="00643F16">
        <w:rPr>
          <w:rFonts w:eastAsia="Times New Roman" w:cs="Arial"/>
          <w:sz w:val="24"/>
          <w:szCs w:val="24"/>
          <w:lang w:val="sr-Cyrl-RS"/>
        </w:rPr>
        <w:t>О РАДУ ВОЈНООБАВЕШТАЈНЕ АГЕНЦИЈЕ</w:t>
      </w:r>
    </w:p>
    <w:p w:rsidR="00643F16" w:rsidRPr="00643F16" w:rsidRDefault="00643F16" w:rsidP="00643F16">
      <w:pPr>
        <w:spacing w:before="90" w:after="90" w:line="290" w:lineRule="atLeast"/>
        <w:ind w:firstLine="720"/>
        <w:jc w:val="both"/>
        <w:rPr>
          <w:rFonts w:eastAsia="Times New Roman" w:cs="Arial"/>
          <w:sz w:val="24"/>
          <w:szCs w:val="24"/>
          <w:lang w:val="sr-Cyrl-RS"/>
        </w:rPr>
      </w:pPr>
    </w:p>
    <w:p w:rsidR="00643F16" w:rsidRPr="00643F16" w:rsidRDefault="00643F16" w:rsidP="00643F16">
      <w:pPr>
        <w:spacing w:before="90" w:after="90" w:line="290" w:lineRule="atLeast"/>
        <w:ind w:firstLine="720"/>
        <w:jc w:val="both"/>
        <w:rPr>
          <w:rFonts w:eastAsia="Times New Roman" w:cs="Arial"/>
          <w:sz w:val="24"/>
          <w:szCs w:val="24"/>
          <w:lang w:val="sr-Cyrl-RS"/>
        </w:rPr>
      </w:pPr>
      <w:r w:rsidRPr="00643F16">
        <w:rPr>
          <w:rFonts w:eastAsia="Times New Roman" w:cs="Arial"/>
          <w:sz w:val="24"/>
          <w:szCs w:val="24"/>
          <w:lang w:val="sr-Cyrl-RS"/>
        </w:rPr>
        <w:t xml:space="preserve">На 18. седници одржаној 15. </w:t>
      </w:r>
      <w:r>
        <w:rPr>
          <w:rFonts w:eastAsia="Times New Roman" w:cs="Arial"/>
          <w:sz w:val="24"/>
          <w:szCs w:val="24"/>
          <w:lang w:val="sr-Cyrl-RS"/>
        </w:rPr>
        <w:t>м</w:t>
      </w:r>
      <w:r w:rsidRPr="00643F16">
        <w:rPr>
          <w:rFonts w:eastAsia="Times New Roman" w:cs="Arial"/>
          <w:sz w:val="24"/>
          <w:szCs w:val="24"/>
          <w:lang w:val="sr-Cyrl-RS"/>
        </w:rPr>
        <w:t xml:space="preserve">аја 2015. године, Одбор за контролу служби безбедности размотрио је и усвојио </w:t>
      </w:r>
      <w:r>
        <w:rPr>
          <w:rFonts w:eastAsia="Times New Roman" w:cs="Arial"/>
          <w:sz w:val="24"/>
          <w:szCs w:val="24"/>
          <w:lang w:val="sr-Cyrl-RS"/>
        </w:rPr>
        <w:t>И</w:t>
      </w:r>
      <w:r w:rsidRPr="00643F16">
        <w:rPr>
          <w:rFonts w:eastAsia="Times New Roman" w:cs="Arial"/>
          <w:sz w:val="24"/>
          <w:szCs w:val="24"/>
          <w:lang w:val="sr-Cyrl-RS"/>
        </w:rPr>
        <w:t xml:space="preserve">звештај о раду Војнообавештајне агенције </w:t>
      </w:r>
      <w:r w:rsidR="00583600">
        <w:rPr>
          <w:rFonts w:eastAsia="Times New Roman" w:cs="Arial"/>
          <w:sz w:val="24"/>
          <w:szCs w:val="24"/>
          <w:lang w:val="sr-Cyrl-RS"/>
        </w:rPr>
        <w:t xml:space="preserve">за период од 1. октобра 2014. године до </w:t>
      </w:r>
      <w:r w:rsidRPr="00643F16">
        <w:rPr>
          <w:rFonts w:eastAsia="Times New Roman" w:cs="Arial"/>
          <w:sz w:val="24"/>
          <w:szCs w:val="24"/>
          <w:lang w:val="sr-Cyrl-RS"/>
        </w:rPr>
        <w:t xml:space="preserve">31. </w:t>
      </w:r>
      <w:r w:rsidR="00583600">
        <w:rPr>
          <w:rFonts w:eastAsia="Times New Roman" w:cs="Arial"/>
          <w:sz w:val="24"/>
          <w:szCs w:val="24"/>
          <w:lang w:val="sr-Cyrl-RS"/>
        </w:rPr>
        <w:t>м</w:t>
      </w:r>
      <w:r w:rsidRPr="00643F16">
        <w:rPr>
          <w:rFonts w:eastAsia="Times New Roman" w:cs="Arial"/>
          <w:sz w:val="24"/>
          <w:szCs w:val="24"/>
          <w:lang w:val="sr-Cyrl-RS"/>
        </w:rPr>
        <w:t>арт</w:t>
      </w:r>
      <w:r w:rsidR="00583600">
        <w:rPr>
          <w:rFonts w:eastAsia="Times New Roman" w:cs="Arial"/>
          <w:sz w:val="24"/>
          <w:szCs w:val="24"/>
          <w:lang w:val="sr-Cyrl-RS"/>
        </w:rPr>
        <w:t xml:space="preserve">а </w:t>
      </w:r>
      <w:r w:rsidRPr="00643F16">
        <w:rPr>
          <w:rFonts w:eastAsia="Times New Roman" w:cs="Arial"/>
          <w:sz w:val="24"/>
          <w:szCs w:val="24"/>
          <w:lang w:val="sr-Cyrl-RS"/>
        </w:rPr>
        <w:t>201</w:t>
      </w:r>
      <w:r>
        <w:rPr>
          <w:rFonts w:eastAsia="Times New Roman" w:cs="Arial"/>
          <w:sz w:val="24"/>
          <w:szCs w:val="24"/>
          <w:lang w:val="sr-Cyrl-RS"/>
        </w:rPr>
        <w:t>5</w:t>
      </w:r>
      <w:r w:rsidRPr="00643F16">
        <w:rPr>
          <w:rFonts w:eastAsia="Times New Roman" w:cs="Arial"/>
          <w:sz w:val="24"/>
          <w:szCs w:val="24"/>
          <w:lang w:val="sr-Cyrl-RS"/>
        </w:rPr>
        <w:t xml:space="preserve">. године.  </w:t>
      </w:r>
    </w:p>
    <w:p w:rsidR="00BF21C2" w:rsidRPr="00643F16" w:rsidRDefault="00BF21C2" w:rsidP="0009291F">
      <w:pPr>
        <w:spacing w:before="90" w:after="90" w:line="290" w:lineRule="atLeast"/>
        <w:ind w:firstLine="720"/>
        <w:jc w:val="both"/>
        <w:rPr>
          <w:rFonts w:eastAsia="Times New Roman" w:cs="Arial"/>
          <w:sz w:val="24"/>
          <w:szCs w:val="24"/>
          <w:lang w:val="sr-Cyrl-RS"/>
        </w:rPr>
      </w:pPr>
      <w:proofErr w:type="spellStart"/>
      <w:proofErr w:type="gramStart"/>
      <w:r w:rsidRPr="00643F16">
        <w:rPr>
          <w:rFonts w:eastAsia="Times New Roman" w:cs="Arial"/>
          <w:sz w:val="24"/>
          <w:szCs w:val="24"/>
        </w:rPr>
        <w:t>Чланови</w:t>
      </w:r>
      <w:proofErr w:type="spellEnd"/>
      <w:r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43F16">
        <w:rPr>
          <w:rFonts w:eastAsia="Times New Roman" w:cs="Arial"/>
          <w:sz w:val="24"/>
          <w:szCs w:val="24"/>
        </w:rPr>
        <w:t>Одбора</w:t>
      </w:r>
      <w:proofErr w:type="spellEnd"/>
      <w:r w:rsidRPr="00643F16">
        <w:rPr>
          <w:rFonts w:eastAsia="Times New Roman" w:cs="Arial"/>
          <w:sz w:val="24"/>
          <w:szCs w:val="24"/>
        </w:rPr>
        <w:t xml:space="preserve"> </w:t>
      </w:r>
      <w:r w:rsidRPr="00643F16">
        <w:rPr>
          <w:rFonts w:eastAsia="Times New Roman" w:cs="Arial"/>
          <w:sz w:val="24"/>
          <w:szCs w:val="24"/>
          <w:lang w:val="sr-Cyrl-RS"/>
        </w:rPr>
        <w:t xml:space="preserve">позитивно су оценили Извештај Војнообавештајне агенције указујући да на свеобухватан и целовит начин пружа увид у рад и остварене резултате </w:t>
      </w:r>
      <w:r w:rsidRPr="00643F16">
        <w:rPr>
          <w:rFonts w:eastAsia="Times New Roman" w:cs="Arial"/>
          <w:sz w:val="24"/>
          <w:szCs w:val="24"/>
        </w:rPr>
        <w:t xml:space="preserve">које је </w:t>
      </w:r>
      <w:r w:rsidR="001A417E" w:rsidRPr="00643F16">
        <w:rPr>
          <w:rFonts w:eastAsia="Times New Roman" w:cs="Arial"/>
          <w:sz w:val="24"/>
          <w:szCs w:val="24"/>
        </w:rPr>
        <w:t>Војно</w:t>
      </w:r>
      <w:r w:rsidR="001A417E" w:rsidRPr="00643F16">
        <w:rPr>
          <w:rFonts w:eastAsia="Times New Roman" w:cs="Arial"/>
          <w:sz w:val="24"/>
          <w:szCs w:val="24"/>
          <w:lang w:val="sr-Cyrl-RS"/>
        </w:rPr>
        <w:t>обавештајна</w:t>
      </w:r>
      <w:r w:rsidRPr="00643F16">
        <w:rPr>
          <w:rFonts w:eastAsia="Times New Roman" w:cs="Arial"/>
          <w:sz w:val="24"/>
          <w:szCs w:val="24"/>
        </w:rPr>
        <w:t xml:space="preserve"> агенција остварила у извештајном периоду</w:t>
      </w:r>
      <w:r w:rsidRPr="00643F16">
        <w:rPr>
          <w:rFonts w:eastAsia="Times New Roman" w:cs="Arial"/>
          <w:sz w:val="24"/>
          <w:szCs w:val="24"/>
          <w:lang w:val="sr-Cyrl-RS"/>
        </w:rPr>
        <w:t>.</w:t>
      </w:r>
      <w:proofErr w:type="gramEnd"/>
      <w:r w:rsidRPr="00643F16">
        <w:rPr>
          <w:rFonts w:eastAsia="Times New Roman" w:cs="Arial"/>
          <w:sz w:val="24"/>
          <w:szCs w:val="24"/>
          <w:lang w:val="sr-Cyrl-RS"/>
        </w:rPr>
        <w:t xml:space="preserve"> Позитивно је оцењен </w:t>
      </w:r>
      <w:bookmarkStart w:id="0" w:name="_GoBack"/>
      <w:bookmarkEnd w:id="0"/>
      <w:proofErr w:type="spellStart"/>
      <w:r w:rsidRPr="00643F16">
        <w:rPr>
          <w:rFonts w:eastAsia="Times New Roman" w:cs="Arial"/>
          <w:sz w:val="24"/>
          <w:szCs w:val="24"/>
        </w:rPr>
        <w:t>рад</w:t>
      </w:r>
      <w:proofErr w:type="spellEnd"/>
      <w:r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43F16">
        <w:rPr>
          <w:rFonts w:eastAsia="Times New Roman" w:cs="Arial"/>
          <w:sz w:val="24"/>
          <w:szCs w:val="24"/>
        </w:rPr>
        <w:t>припадника</w:t>
      </w:r>
      <w:proofErr w:type="spellEnd"/>
      <w:r w:rsidRPr="00643F16">
        <w:rPr>
          <w:rFonts w:eastAsia="Times New Roman" w:cs="Arial"/>
          <w:sz w:val="24"/>
          <w:szCs w:val="24"/>
        </w:rPr>
        <w:t xml:space="preserve"> </w:t>
      </w:r>
      <w:r w:rsidRPr="00643F16">
        <w:rPr>
          <w:rFonts w:eastAsia="Times New Roman" w:cs="Arial"/>
          <w:sz w:val="24"/>
          <w:szCs w:val="24"/>
          <w:lang w:val="sr-Cyrl-RS"/>
        </w:rPr>
        <w:t>Војнообавештајне</w:t>
      </w:r>
      <w:r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43F16">
        <w:rPr>
          <w:rFonts w:eastAsia="Times New Roman" w:cs="Arial"/>
          <w:sz w:val="24"/>
          <w:szCs w:val="24"/>
        </w:rPr>
        <w:t>агенције</w:t>
      </w:r>
      <w:proofErr w:type="spellEnd"/>
      <w:r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43F16">
        <w:rPr>
          <w:rFonts w:eastAsia="Times New Roman" w:cs="Arial"/>
          <w:sz w:val="24"/>
          <w:szCs w:val="24"/>
        </w:rPr>
        <w:t>на</w:t>
      </w:r>
      <w:proofErr w:type="spellEnd"/>
      <w:r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43F16">
        <w:rPr>
          <w:rFonts w:eastAsia="Times New Roman" w:cs="Arial"/>
          <w:sz w:val="24"/>
          <w:szCs w:val="24"/>
        </w:rPr>
        <w:t>остваривању</w:t>
      </w:r>
      <w:proofErr w:type="spellEnd"/>
      <w:r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43F16">
        <w:rPr>
          <w:rFonts w:eastAsia="Times New Roman" w:cs="Arial"/>
          <w:sz w:val="24"/>
          <w:szCs w:val="24"/>
        </w:rPr>
        <w:t>приоритетних</w:t>
      </w:r>
      <w:proofErr w:type="spellEnd"/>
      <w:r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43F16">
        <w:rPr>
          <w:rFonts w:eastAsia="Times New Roman" w:cs="Arial"/>
          <w:sz w:val="24"/>
          <w:szCs w:val="24"/>
        </w:rPr>
        <w:t>задатака</w:t>
      </w:r>
      <w:proofErr w:type="spellEnd"/>
      <w:r w:rsidRPr="00643F16">
        <w:rPr>
          <w:rFonts w:eastAsia="Times New Roman" w:cs="Arial"/>
          <w:sz w:val="24"/>
          <w:szCs w:val="24"/>
        </w:rPr>
        <w:t xml:space="preserve"> у </w:t>
      </w:r>
      <w:proofErr w:type="spellStart"/>
      <w:r w:rsidRPr="00643F16">
        <w:rPr>
          <w:rFonts w:eastAsia="Times New Roman" w:cs="Arial"/>
          <w:sz w:val="24"/>
          <w:szCs w:val="24"/>
        </w:rPr>
        <w:t>извештајном</w:t>
      </w:r>
      <w:proofErr w:type="spellEnd"/>
      <w:r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43F16">
        <w:rPr>
          <w:rFonts w:eastAsia="Times New Roman" w:cs="Arial"/>
          <w:sz w:val="24"/>
          <w:szCs w:val="24"/>
        </w:rPr>
        <w:t>периоду</w:t>
      </w:r>
      <w:proofErr w:type="spellEnd"/>
      <w:r w:rsidRPr="00643F16">
        <w:rPr>
          <w:rFonts w:eastAsia="Times New Roman" w:cs="Arial"/>
          <w:sz w:val="24"/>
          <w:szCs w:val="24"/>
        </w:rPr>
        <w:t xml:space="preserve"> и </w:t>
      </w:r>
      <w:proofErr w:type="spellStart"/>
      <w:r w:rsidRPr="00643F16">
        <w:rPr>
          <w:rFonts w:eastAsia="Times New Roman" w:cs="Arial"/>
          <w:sz w:val="24"/>
          <w:szCs w:val="24"/>
        </w:rPr>
        <w:t>нагла</w:t>
      </w:r>
      <w:proofErr w:type="spellEnd"/>
      <w:r w:rsidR="007F468E">
        <w:rPr>
          <w:rFonts w:eastAsia="Times New Roman" w:cs="Arial"/>
          <w:sz w:val="24"/>
          <w:szCs w:val="24"/>
          <w:lang w:val="sr-Cyrl-RS"/>
        </w:rPr>
        <w:t xml:space="preserve">шена </w:t>
      </w:r>
      <w:proofErr w:type="spellStart"/>
      <w:r w:rsidRPr="00643F16">
        <w:rPr>
          <w:rFonts w:eastAsia="Times New Roman" w:cs="Arial"/>
          <w:sz w:val="24"/>
          <w:szCs w:val="24"/>
        </w:rPr>
        <w:t>пун</w:t>
      </w:r>
      <w:proofErr w:type="spellEnd"/>
      <w:r w:rsidR="007F468E">
        <w:rPr>
          <w:rFonts w:eastAsia="Times New Roman" w:cs="Arial"/>
          <w:sz w:val="24"/>
          <w:szCs w:val="24"/>
          <w:lang w:val="sr-Cyrl-RS"/>
        </w:rPr>
        <w:t xml:space="preserve">а </w:t>
      </w:r>
      <w:proofErr w:type="spellStart"/>
      <w:r w:rsidRPr="00643F16">
        <w:rPr>
          <w:rFonts w:eastAsia="Times New Roman" w:cs="Arial"/>
          <w:sz w:val="24"/>
          <w:szCs w:val="24"/>
        </w:rPr>
        <w:t>подршк</w:t>
      </w:r>
      <w:proofErr w:type="spellEnd"/>
      <w:r w:rsidR="007F468E">
        <w:rPr>
          <w:rFonts w:eastAsia="Times New Roman" w:cs="Arial"/>
          <w:sz w:val="24"/>
          <w:szCs w:val="24"/>
          <w:lang w:val="sr-Cyrl-RS"/>
        </w:rPr>
        <w:t>а</w:t>
      </w:r>
      <w:r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43F16">
        <w:rPr>
          <w:rFonts w:eastAsia="Times New Roman" w:cs="Arial"/>
          <w:sz w:val="24"/>
          <w:szCs w:val="24"/>
        </w:rPr>
        <w:t>њиховом</w:t>
      </w:r>
      <w:proofErr w:type="spellEnd"/>
      <w:r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43F16">
        <w:rPr>
          <w:rFonts w:eastAsia="Times New Roman" w:cs="Arial"/>
          <w:sz w:val="24"/>
          <w:szCs w:val="24"/>
        </w:rPr>
        <w:t>даљем</w:t>
      </w:r>
      <w:proofErr w:type="spellEnd"/>
      <w:r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43F16">
        <w:rPr>
          <w:rFonts w:eastAsia="Times New Roman" w:cs="Arial"/>
          <w:sz w:val="24"/>
          <w:szCs w:val="24"/>
        </w:rPr>
        <w:t>ангажовању</w:t>
      </w:r>
      <w:proofErr w:type="spellEnd"/>
      <w:r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43F16">
        <w:rPr>
          <w:rFonts w:eastAsia="Times New Roman" w:cs="Arial"/>
          <w:sz w:val="24"/>
          <w:szCs w:val="24"/>
        </w:rPr>
        <w:t>на</w:t>
      </w:r>
      <w:proofErr w:type="spellEnd"/>
      <w:r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43F16">
        <w:rPr>
          <w:rFonts w:eastAsia="Times New Roman" w:cs="Arial"/>
          <w:sz w:val="24"/>
          <w:szCs w:val="24"/>
        </w:rPr>
        <w:t>реализацији</w:t>
      </w:r>
      <w:proofErr w:type="spellEnd"/>
      <w:r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43F16">
        <w:rPr>
          <w:rFonts w:eastAsia="Times New Roman" w:cs="Arial"/>
          <w:sz w:val="24"/>
          <w:szCs w:val="24"/>
        </w:rPr>
        <w:t>тежишних</w:t>
      </w:r>
      <w:proofErr w:type="spellEnd"/>
      <w:r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43F16">
        <w:rPr>
          <w:rFonts w:eastAsia="Times New Roman" w:cs="Arial"/>
          <w:sz w:val="24"/>
          <w:szCs w:val="24"/>
        </w:rPr>
        <w:t>задатака</w:t>
      </w:r>
      <w:proofErr w:type="spellEnd"/>
      <w:r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proofErr w:type="spellStart"/>
      <w:r w:rsidRPr="00643F16">
        <w:rPr>
          <w:sz w:val="24"/>
          <w:szCs w:val="24"/>
          <w:shd w:val="clear" w:color="auto" w:fill="FFFFFF"/>
        </w:rPr>
        <w:t>праћењ</w:t>
      </w:r>
      <w:proofErr w:type="spellEnd"/>
      <w:r w:rsidRPr="00643F16">
        <w:rPr>
          <w:sz w:val="24"/>
          <w:szCs w:val="24"/>
          <w:shd w:val="clear" w:color="auto" w:fill="FFFFFF"/>
          <w:lang w:val="sr-Cyrl-RS"/>
        </w:rPr>
        <w:t>а</w:t>
      </w:r>
      <w:r w:rsidRPr="00643F16">
        <w:rPr>
          <w:sz w:val="24"/>
          <w:szCs w:val="24"/>
          <w:shd w:val="clear" w:color="auto" w:fill="FFFFFF"/>
        </w:rPr>
        <w:t xml:space="preserve"> и </w:t>
      </w:r>
      <w:proofErr w:type="spellStart"/>
      <w:r w:rsidRPr="00643F16">
        <w:rPr>
          <w:sz w:val="24"/>
          <w:szCs w:val="24"/>
          <w:shd w:val="clear" w:color="auto" w:fill="FFFFFF"/>
        </w:rPr>
        <w:t>истраживањ</w:t>
      </w:r>
      <w:proofErr w:type="spellEnd"/>
      <w:r w:rsidRPr="00643F16">
        <w:rPr>
          <w:sz w:val="24"/>
          <w:szCs w:val="24"/>
          <w:shd w:val="clear" w:color="auto" w:fill="FFFFFF"/>
          <w:lang w:val="sr-Cyrl-RS"/>
        </w:rPr>
        <w:t>а</w:t>
      </w:r>
      <w:r w:rsidRPr="00643F1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43F16">
        <w:rPr>
          <w:sz w:val="24"/>
          <w:szCs w:val="24"/>
          <w:shd w:val="clear" w:color="auto" w:fill="FFFFFF"/>
        </w:rPr>
        <w:t>политичко-безбедносне</w:t>
      </w:r>
      <w:proofErr w:type="spellEnd"/>
      <w:r w:rsidRPr="00643F1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43F16">
        <w:rPr>
          <w:sz w:val="24"/>
          <w:szCs w:val="24"/>
          <w:shd w:val="clear" w:color="auto" w:fill="FFFFFF"/>
        </w:rPr>
        <w:t>ситуације</w:t>
      </w:r>
      <w:proofErr w:type="spellEnd"/>
      <w:r w:rsidRPr="00643F16">
        <w:rPr>
          <w:sz w:val="24"/>
          <w:szCs w:val="24"/>
          <w:shd w:val="clear" w:color="auto" w:fill="FFFFFF"/>
        </w:rPr>
        <w:t xml:space="preserve"> у </w:t>
      </w:r>
      <w:proofErr w:type="spellStart"/>
      <w:r w:rsidRPr="00643F16">
        <w:rPr>
          <w:sz w:val="24"/>
          <w:szCs w:val="24"/>
          <w:shd w:val="clear" w:color="auto" w:fill="FFFFFF"/>
        </w:rPr>
        <w:t>окружењу</w:t>
      </w:r>
      <w:proofErr w:type="spellEnd"/>
      <w:r w:rsidRPr="00643F16">
        <w:rPr>
          <w:sz w:val="24"/>
          <w:szCs w:val="24"/>
          <w:shd w:val="clear" w:color="auto" w:fill="FFFFFF"/>
          <w:lang w:val="sr-Cyrl-RS"/>
        </w:rPr>
        <w:t xml:space="preserve">, </w:t>
      </w:r>
      <w:proofErr w:type="spellStart"/>
      <w:r w:rsidRPr="00643F16">
        <w:rPr>
          <w:sz w:val="24"/>
          <w:szCs w:val="24"/>
          <w:shd w:val="clear" w:color="auto" w:fill="FFFFFF"/>
        </w:rPr>
        <w:t>усмеравањ</w:t>
      </w:r>
      <w:proofErr w:type="spellEnd"/>
      <w:r w:rsidRPr="00643F16">
        <w:rPr>
          <w:sz w:val="24"/>
          <w:szCs w:val="24"/>
          <w:shd w:val="clear" w:color="auto" w:fill="FFFFFF"/>
          <w:lang w:val="sr-Cyrl-RS"/>
        </w:rPr>
        <w:t>а</w:t>
      </w:r>
      <w:r w:rsidRPr="00643F16">
        <w:rPr>
          <w:sz w:val="24"/>
          <w:szCs w:val="24"/>
          <w:shd w:val="clear" w:color="auto" w:fill="FFFFFF"/>
        </w:rPr>
        <w:t xml:space="preserve"> и </w:t>
      </w:r>
      <w:proofErr w:type="spellStart"/>
      <w:r w:rsidRPr="00643F16">
        <w:rPr>
          <w:sz w:val="24"/>
          <w:szCs w:val="24"/>
          <w:shd w:val="clear" w:color="auto" w:fill="FFFFFF"/>
        </w:rPr>
        <w:t>планирањ</w:t>
      </w:r>
      <w:proofErr w:type="spellEnd"/>
      <w:r w:rsidRPr="00643F16">
        <w:rPr>
          <w:sz w:val="24"/>
          <w:szCs w:val="24"/>
          <w:shd w:val="clear" w:color="auto" w:fill="FFFFFF"/>
          <w:lang w:val="sr-Cyrl-RS"/>
        </w:rPr>
        <w:t>а</w:t>
      </w:r>
      <w:r w:rsidRPr="00643F1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43F16">
        <w:rPr>
          <w:sz w:val="24"/>
          <w:szCs w:val="24"/>
          <w:shd w:val="clear" w:color="auto" w:fill="FFFFFF"/>
        </w:rPr>
        <w:t>обавештајних</w:t>
      </w:r>
      <w:proofErr w:type="spellEnd"/>
      <w:r w:rsidRPr="00643F1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43F16">
        <w:rPr>
          <w:sz w:val="24"/>
          <w:szCs w:val="24"/>
          <w:shd w:val="clear" w:color="auto" w:fill="FFFFFF"/>
        </w:rPr>
        <w:t>припрема</w:t>
      </w:r>
      <w:proofErr w:type="spellEnd"/>
      <w:r w:rsidRPr="00643F16">
        <w:rPr>
          <w:sz w:val="24"/>
          <w:szCs w:val="24"/>
          <w:shd w:val="clear" w:color="auto" w:fill="FFFFFF"/>
        </w:rPr>
        <w:t xml:space="preserve"> и </w:t>
      </w:r>
      <w:proofErr w:type="spellStart"/>
      <w:r w:rsidRPr="00643F16">
        <w:rPr>
          <w:sz w:val="24"/>
          <w:szCs w:val="24"/>
          <w:shd w:val="clear" w:color="auto" w:fill="FFFFFF"/>
        </w:rPr>
        <w:t>обавештајног</w:t>
      </w:r>
      <w:proofErr w:type="spellEnd"/>
      <w:r w:rsidRPr="00643F1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43F16">
        <w:rPr>
          <w:sz w:val="24"/>
          <w:szCs w:val="24"/>
          <w:shd w:val="clear" w:color="auto" w:fill="FFFFFF"/>
        </w:rPr>
        <w:t>обезбеђења</w:t>
      </w:r>
      <w:proofErr w:type="spellEnd"/>
      <w:r w:rsidRPr="00643F1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43F16">
        <w:rPr>
          <w:sz w:val="24"/>
          <w:szCs w:val="24"/>
          <w:shd w:val="clear" w:color="auto" w:fill="FFFFFF"/>
        </w:rPr>
        <w:t>Војске</w:t>
      </w:r>
      <w:proofErr w:type="spellEnd"/>
      <w:r w:rsidRPr="00643F1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43F16">
        <w:rPr>
          <w:sz w:val="24"/>
          <w:szCs w:val="24"/>
          <w:shd w:val="clear" w:color="auto" w:fill="FFFFFF"/>
        </w:rPr>
        <w:t>Србије</w:t>
      </w:r>
      <w:proofErr w:type="spellEnd"/>
      <w:r w:rsidRPr="00643F16">
        <w:rPr>
          <w:sz w:val="24"/>
          <w:szCs w:val="24"/>
          <w:shd w:val="clear" w:color="auto" w:fill="FFFFFF"/>
          <w:lang w:val="sr-Cyrl-RS"/>
        </w:rPr>
        <w:t xml:space="preserve">, као и </w:t>
      </w:r>
      <w:proofErr w:type="spellStart"/>
      <w:r w:rsidRPr="00643F16">
        <w:rPr>
          <w:sz w:val="24"/>
          <w:szCs w:val="24"/>
          <w:shd w:val="clear" w:color="auto" w:fill="FFFFFF"/>
        </w:rPr>
        <w:t>представљањ</w:t>
      </w:r>
      <w:proofErr w:type="spellEnd"/>
      <w:r w:rsidRPr="00643F16">
        <w:rPr>
          <w:sz w:val="24"/>
          <w:szCs w:val="24"/>
          <w:shd w:val="clear" w:color="auto" w:fill="FFFFFF"/>
          <w:lang w:val="sr-Cyrl-RS"/>
        </w:rPr>
        <w:t>а</w:t>
      </w:r>
      <w:r w:rsidRPr="00643F16">
        <w:rPr>
          <w:sz w:val="24"/>
          <w:szCs w:val="24"/>
          <w:shd w:val="clear" w:color="auto" w:fill="FFFFFF"/>
        </w:rPr>
        <w:t xml:space="preserve"> М</w:t>
      </w:r>
      <w:r w:rsidRPr="00643F16">
        <w:rPr>
          <w:sz w:val="24"/>
          <w:szCs w:val="24"/>
          <w:shd w:val="clear" w:color="auto" w:fill="FFFFFF"/>
          <w:lang w:val="sr-Cyrl-RS"/>
        </w:rPr>
        <w:t>инистарства одбране</w:t>
      </w:r>
      <w:r w:rsidRPr="00643F16">
        <w:rPr>
          <w:sz w:val="24"/>
          <w:szCs w:val="24"/>
          <w:shd w:val="clear" w:color="auto" w:fill="FFFFFF"/>
        </w:rPr>
        <w:t xml:space="preserve"> и </w:t>
      </w:r>
      <w:proofErr w:type="spellStart"/>
      <w:r w:rsidRPr="00643F16">
        <w:rPr>
          <w:sz w:val="24"/>
          <w:szCs w:val="24"/>
          <w:shd w:val="clear" w:color="auto" w:fill="FFFFFF"/>
        </w:rPr>
        <w:t>Војске</w:t>
      </w:r>
      <w:proofErr w:type="spellEnd"/>
      <w:r w:rsidRPr="00643F16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43F16">
        <w:rPr>
          <w:sz w:val="24"/>
          <w:szCs w:val="24"/>
          <w:shd w:val="clear" w:color="auto" w:fill="FFFFFF"/>
        </w:rPr>
        <w:t>Србије</w:t>
      </w:r>
      <w:proofErr w:type="spellEnd"/>
      <w:r w:rsidRPr="00643F16">
        <w:rPr>
          <w:sz w:val="24"/>
          <w:szCs w:val="24"/>
          <w:shd w:val="clear" w:color="auto" w:fill="FFFFFF"/>
        </w:rPr>
        <w:t xml:space="preserve"> у </w:t>
      </w:r>
      <w:proofErr w:type="spellStart"/>
      <w:r w:rsidRPr="00643F16">
        <w:rPr>
          <w:sz w:val="24"/>
          <w:szCs w:val="24"/>
          <w:shd w:val="clear" w:color="auto" w:fill="FFFFFF"/>
        </w:rPr>
        <w:t>иностранству</w:t>
      </w:r>
      <w:proofErr w:type="spellEnd"/>
      <w:r w:rsidRPr="00643F16">
        <w:rPr>
          <w:sz w:val="24"/>
          <w:szCs w:val="24"/>
          <w:shd w:val="clear" w:color="auto" w:fill="FFFFFF"/>
          <w:lang w:val="sr-Cyrl-RS"/>
        </w:rPr>
        <w:t>.</w:t>
      </w:r>
    </w:p>
    <w:p w:rsidR="00583600" w:rsidRDefault="00BF21C2" w:rsidP="0009291F">
      <w:pPr>
        <w:ind w:firstLine="720"/>
        <w:jc w:val="both"/>
        <w:rPr>
          <w:rFonts w:cs="Arial"/>
          <w:sz w:val="24"/>
          <w:szCs w:val="24"/>
          <w:lang w:val="sr-Cyrl-RS"/>
        </w:rPr>
      </w:pPr>
      <w:proofErr w:type="gramStart"/>
      <w:r w:rsidRPr="00643F16">
        <w:rPr>
          <w:rFonts w:cs="Arial"/>
          <w:sz w:val="24"/>
          <w:szCs w:val="24"/>
        </w:rPr>
        <w:t xml:space="preserve">У </w:t>
      </w:r>
      <w:proofErr w:type="spellStart"/>
      <w:r w:rsidRPr="00643F16">
        <w:rPr>
          <w:rFonts w:cs="Arial"/>
          <w:sz w:val="24"/>
          <w:szCs w:val="24"/>
        </w:rPr>
        <w:t>складу</w:t>
      </w:r>
      <w:proofErr w:type="spellEnd"/>
      <w:r w:rsidRPr="00643F16">
        <w:rPr>
          <w:rFonts w:cs="Arial"/>
          <w:sz w:val="24"/>
          <w:szCs w:val="24"/>
        </w:rPr>
        <w:t xml:space="preserve"> </w:t>
      </w:r>
      <w:proofErr w:type="spellStart"/>
      <w:r w:rsidRPr="00643F16">
        <w:rPr>
          <w:rFonts w:cs="Arial"/>
          <w:sz w:val="24"/>
          <w:szCs w:val="24"/>
        </w:rPr>
        <w:t>са</w:t>
      </w:r>
      <w:proofErr w:type="spellEnd"/>
      <w:r w:rsidRPr="00643F16">
        <w:rPr>
          <w:rFonts w:cs="Arial"/>
          <w:sz w:val="24"/>
          <w:szCs w:val="24"/>
        </w:rPr>
        <w:t xml:space="preserve"> </w:t>
      </w:r>
      <w:proofErr w:type="spellStart"/>
      <w:r w:rsidRPr="00643F16">
        <w:rPr>
          <w:rFonts w:cs="Arial"/>
          <w:sz w:val="24"/>
          <w:szCs w:val="24"/>
        </w:rPr>
        <w:t>Планом</w:t>
      </w:r>
      <w:proofErr w:type="spellEnd"/>
      <w:r w:rsidRPr="00643F16">
        <w:rPr>
          <w:rFonts w:cs="Arial"/>
          <w:sz w:val="24"/>
          <w:szCs w:val="24"/>
        </w:rPr>
        <w:t xml:space="preserve"> </w:t>
      </w:r>
      <w:proofErr w:type="spellStart"/>
      <w:r w:rsidRPr="00643F16">
        <w:rPr>
          <w:rFonts w:cs="Arial"/>
          <w:sz w:val="24"/>
          <w:szCs w:val="24"/>
        </w:rPr>
        <w:t>рада</w:t>
      </w:r>
      <w:proofErr w:type="spellEnd"/>
      <w:r w:rsidRPr="00643F16">
        <w:rPr>
          <w:rFonts w:cs="Arial"/>
          <w:sz w:val="24"/>
          <w:szCs w:val="24"/>
        </w:rPr>
        <w:t xml:space="preserve"> </w:t>
      </w:r>
      <w:proofErr w:type="spellStart"/>
      <w:r w:rsidRPr="00643F16">
        <w:rPr>
          <w:rFonts w:cs="Arial"/>
          <w:sz w:val="24"/>
          <w:szCs w:val="24"/>
        </w:rPr>
        <w:t>Одбора</w:t>
      </w:r>
      <w:proofErr w:type="spellEnd"/>
      <w:r w:rsidRPr="00643F16">
        <w:rPr>
          <w:rFonts w:cs="Arial"/>
          <w:sz w:val="24"/>
          <w:szCs w:val="24"/>
        </w:rPr>
        <w:t xml:space="preserve"> </w:t>
      </w:r>
      <w:r w:rsidRPr="00643F16">
        <w:rPr>
          <w:rFonts w:cs="Arial"/>
          <w:sz w:val="24"/>
          <w:szCs w:val="24"/>
          <w:lang w:val="sr-Cyrl-RS"/>
        </w:rPr>
        <w:t>за 2015.</w:t>
      </w:r>
      <w:proofErr w:type="gramEnd"/>
      <w:r w:rsidRPr="00643F16">
        <w:rPr>
          <w:rFonts w:cs="Arial"/>
          <w:sz w:val="24"/>
          <w:szCs w:val="24"/>
          <w:lang w:val="sr-Cyrl-RS"/>
        </w:rPr>
        <w:t xml:space="preserve"> годину </w:t>
      </w:r>
      <w:r w:rsidRPr="00643F16">
        <w:rPr>
          <w:rFonts w:cs="Arial"/>
          <w:sz w:val="24"/>
          <w:szCs w:val="24"/>
        </w:rPr>
        <w:t>и Законом о основама уређења служби безбедности</w:t>
      </w:r>
      <w:r w:rsidRPr="00643F16">
        <w:rPr>
          <w:rFonts w:cs="Arial"/>
          <w:sz w:val="24"/>
          <w:szCs w:val="24"/>
          <w:lang w:val="sr-Cyrl-RS"/>
        </w:rPr>
        <w:t>,</w:t>
      </w:r>
      <w:r w:rsidRPr="00643F16">
        <w:rPr>
          <w:rFonts w:cs="Arial"/>
          <w:sz w:val="24"/>
          <w:szCs w:val="24"/>
        </w:rPr>
        <w:t xml:space="preserve"> Одбор</w:t>
      </w:r>
      <w:r w:rsidRPr="00643F16">
        <w:rPr>
          <w:rFonts w:cs="Arial"/>
          <w:sz w:val="24"/>
          <w:szCs w:val="24"/>
          <w:lang w:val="sr-Cyrl-RS"/>
        </w:rPr>
        <w:t xml:space="preserve"> је на седници донео Одлуку о вршењу надзорне посете и контроле рада Дирекције Војнообавештајне агенције у Београду. </w:t>
      </w:r>
    </w:p>
    <w:p w:rsidR="00BF21C2" w:rsidRPr="00643F16" w:rsidRDefault="00BF21C2" w:rsidP="0009291F">
      <w:pPr>
        <w:ind w:firstLine="720"/>
        <w:jc w:val="both"/>
        <w:rPr>
          <w:rFonts w:cs="Arial"/>
          <w:sz w:val="24"/>
          <w:szCs w:val="24"/>
        </w:rPr>
      </w:pPr>
      <w:r w:rsidRPr="00643F16">
        <w:rPr>
          <w:rFonts w:cs="Arial"/>
          <w:sz w:val="24"/>
          <w:szCs w:val="24"/>
        </w:rPr>
        <w:t xml:space="preserve">Седници је </w:t>
      </w:r>
      <w:r w:rsidRPr="00643F16">
        <w:rPr>
          <w:rFonts w:cs="Arial"/>
          <w:sz w:val="24"/>
          <w:szCs w:val="24"/>
          <w:lang w:val="sr-Cyrl-RS"/>
        </w:rPr>
        <w:t>председавао Момир Стојановић, председник</w:t>
      </w:r>
      <w:r w:rsidRPr="00643F16">
        <w:rPr>
          <w:rFonts w:cs="Arial"/>
          <w:sz w:val="24"/>
          <w:szCs w:val="24"/>
        </w:rPr>
        <w:t xml:space="preserve"> Одбора. </w:t>
      </w:r>
    </w:p>
    <w:p w:rsidR="001D02DF" w:rsidRPr="00643F16" w:rsidRDefault="001D02DF">
      <w:pPr>
        <w:rPr>
          <w:sz w:val="24"/>
          <w:szCs w:val="24"/>
        </w:rPr>
      </w:pPr>
    </w:p>
    <w:sectPr w:rsidR="001D02DF" w:rsidRPr="00643F16" w:rsidSect="007A4A2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63"/>
    <w:rsid w:val="0009291F"/>
    <w:rsid w:val="001A417E"/>
    <w:rsid w:val="001D02DF"/>
    <w:rsid w:val="003E2B63"/>
    <w:rsid w:val="00583600"/>
    <w:rsid w:val="00643F16"/>
    <w:rsid w:val="007A4A25"/>
    <w:rsid w:val="007F468E"/>
    <w:rsid w:val="00BA2D55"/>
    <w:rsid w:val="00BF21C2"/>
    <w:rsid w:val="00F6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Maric</dc:creator>
  <cp:keywords/>
  <dc:description/>
  <cp:lastModifiedBy>Gorica Durkalic</cp:lastModifiedBy>
  <cp:revision>7</cp:revision>
  <dcterms:created xsi:type="dcterms:W3CDTF">2015-05-14T10:25:00Z</dcterms:created>
  <dcterms:modified xsi:type="dcterms:W3CDTF">2015-05-15T08:06:00Z</dcterms:modified>
</cp:coreProperties>
</file>